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ABA" w:rsidRPr="00193A25" w:rsidRDefault="00392ABA" w:rsidP="00392ABA">
      <w:pPr>
        <w:overflowPunct w:val="0"/>
        <w:autoSpaceDE w:val="0"/>
        <w:autoSpaceDN w:val="0"/>
        <w:adjustRightInd w:val="0"/>
        <w:spacing w:after="0" w:line="240" w:lineRule="auto"/>
        <w:jc w:val="center"/>
        <w:textAlignment w:val="baseline"/>
        <w:rPr>
          <w:rFonts w:ascii="Calibri" w:hAnsi="Calibri" w:cs="Arial"/>
          <w:color w:val="000000"/>
        </w:rPr>
      </w:pPr>
      <w:r w:rsidRPr="00193A25">
        <w:rPr>
          <w:rFonts w:ascii="Calibri" w:hAnsi="Calibri" w:cs="Arial"/>
          <w:color w:val="000000"/>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57pt">
            <v:imagedata r:id="rId4" o:title=""/>
          </v:shape>
        </w:object>
      </w:r>
    </w:p>
    <w:p w:rsidR="00392ABA" w:rsidRPr="00392ABA" w:rsidRDefault="00392ABA" w:rsidP="00392ABA">
      <w:pPr>
        <w:overflowPunct w:val="0"/>
        <w:autoSpaceDE w:val="0"/>
        <w:autoSpaceDN w:val="0"/>
        <w:adjustRightInd w:val="0"/>
        <w:spacing w:after="0" w:line="240" w:lineRule="auto"/>
        <w:jc w:val="center"/>
        <w:textAlignment w:val="baseline"/>
        <w:rPr>
          <w:rFonts w:ascii="Calibri" w:hAnsi="Calibri" w:cs="Arial"/>
          <w:lang w:val="el-GR"/>
        </w:rPr>
      </w:pPr>
      <w:r w:rsidRPr="00392ABA">
        <w:rPr>
          <w:rFonts w:ascii="Calibri" w:hAnsi="Calibri" w:cs="Arial"/>
          <w:lang w:val="el-GR"/>
        </w:rPr>
        <w:t xml:space="preserve">   ΕΛΛΗΝΙΚΗ ΔΗΜΟΚΡΑΤΙΑ</w:t>
      </w:r>
    </w:p>
    <w:p w:rsidR="00392ABA" w:rsidRPr="00392ABA" w:rsidRDefault="00392ABA" w:rsidP="00392ABA">
      <w:pPr>
        <w:overflowPunct w:val="0"/>
        <w:autoSpaceDE w:val="0"/>
        <w:autoSpaceDN w:val="0"/>
        <w:adjustRightInd w:val="0"/>
        <w:spacing w:after="0" w:line="240" w:lineRule="auto"/>
        <w:jc w:val="center"/>
        <w:textAlignment w:val="baseline"/>
        <w:rPr>
          <w:rFonts w:ascii="Calibri" w:hAnsi="Calibri" w:cs="Arial"/>
          <w:b/>
          <w:lang w:val="el-GR"/>
        </w:rPr>
      </w:pPr>
      <w:r w:rsidRPr="00392ABA">
        <w:rPr>
          <w:rFonts w:ascii="Calibri" w:hAnsi="Calibri" w:cs="Arial"/>
          <w:b/>
          <w:lang w:val="el-GR"/>
        </w:rPr>
        <w:t xml:space="preserve">   ΥΠΟΥΡΓΕΙΟ ΠΟΛΙΤΙΣΜΟΥ </w:t>
      </w:r>
    </w:p>
    <w:p w:rsidR="00392ABA" w:rsidRPr="00392ABA" w:rsidRDefault="00392ABA" w:rsidP="00392ABA">
      <w:pPr>
        <w:overflowPunct w:val="0"/>
        <w:autoSpaceDE w:val="0"/>
        <w:autoSpaceDN w:val="0"/>
        <w:adjustRightInd w:val="0"/>
        <w:spacing w:after="0" w:line="240" w:lineRule="auto"/>
        <w:jc w:val="center"/>
        <w:textAlignment w:val="baseline"/>
        <w:rPr>
          <w:rFonts w:ascii="Calibri" w:hAnsi="Calibri" w:cs="Arial"/>
          <w:b/>
          <w:lang w:val="el-GR"/>
        </w:rPr>
      </w:pPr>
      <w:r w:rsidRPr="00392ABA">
        <w:rPr>
          <w:rFonts w:ascii="Calibri" w:hAnsi="Calibri" w:cs="Arial"/>
          <w:b/>
          <w:lang w:val="el-GR"/>
        </w:rPr>
        <w:t>ΜΟΥΣΕΙΟ ΦΥΣΙΚΗΣ ΙΣΤΟΡΙΑΣ ΑΠΟΛΙΘΩΜΕΝΟΥ ΔΑΣΟΥΣ ΛΕΣΒΟΥ</w:t>
      </w:r>
    </w:p>
    <w:p w:rsidR="00392ABA" w:rsidRPr="00392ABA" w:rsidRDefault="00392ABA" w:rsidP="00392ABA">
      <w:pPr>
        <w:overflowPunct w:val="0"/>
        <w:autoSpaceDE w:val="0"/>
        <w:autoSpaceDN w:val="0"/>
        <w:adjustRightInd w:val="0"/>
        <w:spacing w:after="0" w:line="240" w:lineRule="auto"/>
        <w:jc w:val="center"/>
        <w:textAlignment w:val="baseline"/>
        <w:rPr>
          <w:rFonts w:ascii="Calibri" w:hAnsi="Calibri" w:cs="Arial"/>
          <w:lang w:val="el-GR"/>
        </w:rPr>
      </w:pPr>
      <w:r w:rsidRPr="00392ABA">
        <w:rPr>
          <w:rFonts w:ascii="Calibri" w:hAnsi="Calibri" w:cs="Arial"/>
          <w:lang w:val="el-GR"/>
        </w:rPr>
        <w:t>-----------------------------------------------------------------------------------------------------------------</w:t>
      </w:r>
    </w:p>
    <w:p w:rsidR="00392ABA" w:rsidRPr="00D37D2A" w:rsidRDefault="00392ABA" w:rsidP="00392ABA">
      <w:pPr>
        <w:overflowPunct w:val="0"/>
        <w:autoSpaceDE w:val="0"/>
        <w:autoSpaceDN w:val="0"/>
        <w:adjustRightInd w:val="0"/>
        <w:spacing w:after="0" w:line="240" w:lineRule="auto"/>
        <w:jc w:val="center"/>
        <w:textAlignment w:val="baseline"/>
        <w:rPr>
          <w:rFonts w:ascii="Calibri" w:hAnsi="Calibri" w:cs="Arial"/>
          <w:sz w:val="20"/>
          <w:szCs w:val="20"/>
        </w:rPr>
      </w:pPr>
      <w:proofErr w:type="spellStart"/>
      <w:r w:rsidRPr="00392ABA">
        <w:rPr>
          <w:rFonts w:ascii="Calibri" w:hAnsi="Calibri" w:cs="Arial"/>
          <w:sz w:val="20"/>
          <w:szCs w:val="20"/>
          <w:lang w:val="el-GR"/>
        </w:rPr>
        <w:t>Ταχ</w:t>
      </w:r>
      <w:proofErr w:type="spellEnd"/>
      <w:r w:rsidRPr="00392ABA">
        <w:rPr>
          <w:rFonts w:ascii="Calibri" w:hAnsi="Calibri" w:cs="Arial"/>
          <w:sz w:val="20"/>
          <w:szCs w:val="20"/>
          <w:lang w:val="el-GR"/>
        </w:rPr>
        <w:t>. Δ/</w:t>
      </w:r>
      <w:proofErr w:type="spellStart"/>
      <w:r w:rsidRPr="00392ABA">
        <w:rPr>
          <w:rFonts w:ascii="Calibri" w:hAnsi="Calibri" w:cs="Arial"/>
          <w:sz w:val="20"/>
          <w:szCs w:val="20"/>
          <w:lang w:val="el-GR"/>
        </w:rPr>
        <w:t>νση</w:t>
      </w:r>
      <w:proofErr w:type="spellEnd"/>
      <w:r w:rsidRPr="00392ABA">
        <w:rPr>
          <w:rFonts w:ascii="Calibri" w:hAnsi="Calibri" w:cs="Arial"/>
          <w:sz w:val="20"/>
          <w:szCs w:val="20"/>
          <w:lang w:val="el-GR"/>
        </w:rPr>
        <w:t xml:space="preserve">: 81103 </w:t>
      </w:r>
      <w:proofErr w:type="spellStart"/>
      <w:r w:rsidRPr="00392ABA">
        <w:rPr>
          <w:rFonts w:ascii="Calibri" w:hAnsi="Calibri" w:cs="Arial"/>
          <w:sz w:val="20"/>
          <w:szCs w:val="20"/>
          <w:lang w:val="el-GR"/>
        </w:rPr>
        <w:t>Σίγρι</w:t>
      </w:r>
      <w:proofErr w:type="spellEnd"/>
      <w:r w:rsidRPr="00392ABA">
        <w:rPr>
          <w:rFonts w:ascii="Calibri" w:hAnsi="Calibri" w:cs="Arial"/>
          <w:sz w:val="20"/>
          <w:szCs w:val="20"/>
          <w:lang w:val="el-GR"/>
        </w:rPr>
        <w:t xml:space="preserve"> Λέσβου  *   </w:t>
      </w:r>
      <w:proofErr w:type="spellStart"/>
      <w:r w:rsidRPr="00392ABA">
        <w:rPr>
          <w:rFonts w:ascii="Calibri" w:hAnsi="Calibri" w:cs="Arial"/>
          <w:sz w:val="20"/>
          <w:szCs w:val="20"/>
          <w:lang w:val="el-GR"/>
        </w:rPr>
        <w:t>Τηλ</w:t>
      </w:r>
      <w:proofErr w:type="spellEnd"/>
      <w:r w:rsidRPr="00392ABA">
        <w:rPr>
          <w:rFonts w:ascii="Calibri" w:hAnsi="Calibri" w:cs="Arial"/>
          <w:sz w:val="20"/>
          <w:szCs w:val="20"/>
          <w:lang w:val="el-GR"/>
        </w:rPr>
        <w:t xml:space="preserve">.- </w:t>
      </w:r>
      <w:r w:rsidRPr="00D37D2A">
        <w:rPr>
          <w:rFonts w:ascii="Calibri" w:hAnsi="Calibri" w:cs="Arial"/>
          <w:sz w:val="20"/>
          <w:szCs w:val="20"/>
          <w:lang w:val="fr-FR"/>
        </w:rPr>
        <w:t>FAX</w:t>
      </w:r>
      <w:r w:rsidRPr="00D37D2A">
        <w:rPr>
          <w:rFonts w:ascii="Calibri" w:hAnsi="Calibri" w:cs="Arial"/>
          <w:sz w:val="20"/>
          <w:szCs w:val="20"/>
        </w:rPr>
        <w:t>: 2253054434, 2251047033</w:t>
      </w:r>
    </w:p>
    <w:p w:rsidR="00392ABA" w:rsidRPr="00D37D2A" w:rsidRDefault="00392ABA" w:rsidP="00392ABA">
      <w:pPr>
        <w:overflowPunct w:val="0"/>
        <w:autoSpaceDE w:val="0"/>
        <w:autoSpaceDN w:val="0"/>
        <w:adjustRightInd w:val="0"/>
        <w:spacing w:after="0" w:line="240" w:lineRule="auto"/>
        <w:ind w:left="180"/>
        <w:jc w:val="center"/>
        <w:textAlignment w:val="baseline"/>
        <w:rPr>
          <w:rFonts w:ascii="Calibri" w:hAnsi="Calibri" w:cs="Arial"/>
          <w:b/>
          <w:color w:val="000000"/>
          <w:sz w:val="20"/>
          <w:szCs w:val="20"/>
          <w:u w:val="single"/>
        </w:rPr>
      </w:pPr>
      <w:r w:rsidRPr="00D37D2A">
        <w:rPr>
          <w:rFonts w:ascii="Calibri" w:hAnsi="Calibri" w:cs="Arial"/>
          <w:b/>
          <w:color w:val="000000"/>
          <w:sz w:val="20"/>
          <w:szCs w:val="20"/>
          <w:u w:val="single"/>
          <w:lang w:val="pt-BR"/>
        </w:rPr>
        <w:t>www</w:t>
      </w:r>
      <w:r w:rsidRPr="00D37D2A">
        <w:rPr>
          <w:rFonts w:ascii="Calibri" w:hAnsi="Calibri" w:cs="Arial"/>
          <w:b/>
          <w:color w:val="000000"/>
          <w:sz w:val="20"/>
          <w:szCs w:val="20"/>
          <w:u w:val="single"/>
        </w:rPr>
        <w:t>.</w:t>
      </w:r>
      <w:r w:rsidRPr="00D37D2A">
        <w:rPr>
          <w:rFonts w:ascii="Calibri" w:hAnsi="Calibri" w:cs="Arial"/>
          <w:b/>
          <w:color w:val="000000"/>
          <w:sz w:val="20"/>
          <w:szCs w:val="20"/>
          <w:u w:val="single"/>
          <w:lang w:val="pt-BR"/>
        </w:rPr>
        <w:t>lesvosmuseum</w:t>
      </w:r>
      <w:r w:rsidRPr="00D37D2A">
        <w:rPr>
          <w:rFonts w:ascii="Calibri" w:hAnsi="Calibri" w:cs="Arial"/>
          <w:b/>
          <w:color w:val="000000"/>
          <w:sz w:val="20"/>
          <w:szCs w:val="20"/>
          <w:u w:val="single"/>
        </w:rPr>
        <w:t>.</w:t>
      </w:r>
      <w:r w:rsidRPr="00D37D2A">
        <w:rPr>
          <w:rFonts w:ascii="Calibri" w:hAnsi="Calibri" w:cs="Arial"/>
          <w:b/>
          <w:color w:val="000000"/>
          <w:sz w:val="20"/>
          <w:szCs w:val="20"/>
          <w:u w:val="single"/>
          <w:lang w:val="pt-BR"/>
        </w:rPr>
        <w:t>gr</w:t>
      </w:r>
      <w:r w:rsidRPr="00D37D2A">
        <w:rPr>
          <w:rFonts w:ascii="Calibri" w:hAnsi="Calibri" w:cs="Arial"/>
          <w:b/>
          <w:sz w:val="20"/>
          <w:szCs w:val="20"/>
        </w:rPr>
        <w:t xml:space="preserve">  </w:t>
      </w:r>
      <w:r w:rsidRPr="00D37D2A">
        <w:rPr>
          <w:rFonts w:ascii="Calibri" w:hAnsi="Calibri" w:cs="Arial"/>
          <w:sz w:val="20"/>
          <w:szCs w:val="20"/>
        </w:rPr>
        <w:t>*</w:t>
      </w:r>
      <w:r w:rsidRPr="00D37D2A">
        <w:rPr>
          <w:rFonts w:ascii="Calibri" w:hAnsi="Calibri" w:cs="Arial"/>
          <w:b/>
          <w:sz w:val="20"/>
          <w:szCs w:val="20"/>
        </w:rPr>
        <w:t xml:space="preserve">  </w:t>
      </w:r>
      <w:r w:rsidRPr="00D37D2A">
        <w:rPr>
          <w:rFonts w:ascii="Calibri" w:hAnsi="Calibri" w:cs="Arial"/>
          <w:b/>
          <w:color w:val="000000"/>
          <w:sz w:val="20"/>
          <w:szCs w:val="20"/>
          <w:u w:val="single"/>
          <w:lang w:val="pt-BR"/>
        </w:rPr>
        <w:t>www</w:t>
      </w:r>
      <w:r w:rsidRPr="00D37D2A">
        <w:rPr>
          <w:rFonts w:ascii="Calibri" w:hAnsi="Calibri" w:cs="Arial"/>
          <w:b/>
          <w:color w:val="000000"/>
          <w:sz w:val="20"/>
          <w:szCs w:val="20"/>
          <w:u w:val="single"/>
        </w:rPr>
        <w:t>.</w:t>
      </w:r>
      <w:r w:rsidRPr="00D37D2A">
        <w:rPr>
          <w:rFonts w:ascii="Calibri" w:hAnsi="Calibri" w:cs="Arial"/>
          <w:b/>
          <w:color w:val="000000"/>
          <w:sz w:val="20"/>
          <w:szCs w:val="20"/>
          <w:u w:val="single"/>
          <w:lang w:val="pt-BR"/>
        </w:rPr>
        <w:t>petrifiedforest</w:t>
      </w:r>
      <w:r w:rsidRPr="00D37D2A">
        <w:rPr>
          <w:rFonts w:ascii="Calibri" w:hAnsi="Calibri" w:cs="Arial"/>
          <w:b/>
          <w:color w:val="000000"/>
          <w:sz w:val="20"/>
          <w:szCs w:val="20"/>
          <w:u w:val="single"/>
        </w:rPr>
        <w:t>.</w:t>
      </w:r>
      <w:r w:rsidRPr="00D37D2A">
        <w:rPr>
          <w:rFonts w:ascii="Calibri" w:hAnsi="Calibri" w:cs="Arial"/>
          <w:b/>
          <w:color w:val="000000"/>
          <w:sz w:val="20"/>
          <w:szCs w:val="20"/>
          <w:u w:val="single"/>
          <w:lang w:val="pt-BR"/>
        </w:rPr>
        <w:t>gr</w:t>
      </w:r>
      <w:r w:rsidRPr="00D37D2A">
        <w:rPr>
          <w:rFonts w:ascii="Calibri" w:hAnsi="Calibri" w:cs="Arial"/>
          <w:b/>
          <w:sz w:val="20"/>
          <w:szCs w:val="20"/>
        </w:rPr>
        <w:t xml:space="preserve">  </w:t>
      </w:r>
      <w:r w:rsidRPr="00D37D2A">
        <w:rPr>
          <w:rFonts w:ascii="Calibri" w:hAnsi="Calibri" w:cs="Arial"/>
          <w:sz w:val="20"/>
          <w:szCs w:val="20"/>
        </w:rPr>
        <w:t>*</w:t>
      </w:r>
      <w:r w:rsidRPr="00D37D2A">
        <w:rPr>
          <w:rFonts w:ascii="Calibri" w:hAnsi="Calibri" w:cs="Arial"/>
          <w:b/>
          <w:sz w:val="20"/>
          <w:szCs w:val="20"/>
        </w:rPr>
        <w:t xml:space="preserve">  </w:t>
      </w:r>
      <w:r w:rsidRPr="00D37D2A">
        <w:rPr>
          <w:rFonts w:ascii="Calibri" w:hAnsi="Calibri" w:cs="Arial"/>
          <w:b/>
          <w:sz w:val="20"/>
          <w:szCs w:val="20"/>
          <w:lang w:val="pt-BR"/>
        </w:rPr>
        <w:t>E</w:t>
      </w:r>
      <w:r w:rsidRPr="00D37D2A">
        <w:rPr>
          <w:rFonts w:ascii="Calibri" w:hAnsi="Calibri" w:cs="Arial"/>
          <w:b/>
          <w:sz w:val="20"/>
          <w:szCs w:val="20"/>
        </w:rPr>
        <w:t>-</w:t>
      </w:r>
      <w:r w:rsidRPr="00D37D2A">
        <w:rPr>
          <w:rFonts w:ascii="Calibri" w:hAnsi="Calibri" w:cs="Arial"/>
          <w:b/>
          <w:sz w:val="20"/>
          <w:szCs w:val="20"/>
          <w:lang w:val="pt-BR"/>
        </w:rPr>
        <w:t>Mail</w:t>
      </w:r>
      <w:r w:rsidRPr="00D37D2A">
        <w:rPr>
          <w:rFonts w:ascii="Calibri" w:hAnsi="Calibri" w:cs="Arial"/>
          <w:b/>
          <w:sz w:val="20"/>
          <w:szCs w:val="20"/>
        </w:rPr>
        <w:t xml:space="preserve">: </w:t>
      </w:r>
      <w:hyperlink r:id="rId5" w:history="1">
        <w:r w:rsidRPr="00164C26">
          <w:rPr>
            <w:rFonts w:ascii="Calibri" w:hAnsi="Calibri" w:cs="Arial"/>
            <w:b/>
            <w:sz w:val="20"/>
            <w:szCs w:val="20"/>
            <w:u w:val="single"/>
            <w:lang w:val="pt-BR"/>
          </w:rPr>
          <w:t>lesvospf</w:t>
        </w:r>
        <w:r w:rsidRPr="00164C26">
          <w:rPr>
            <w:rFonts w:ascii="Calibri" w:hAnsi="Calibri" w:cs="Arial"/>
            <w:b/>
            <w:sz w:val="20"/>
            <w:szCs w:val="20"/>
            <w:u w:val="single"/>
          </w:rPr>
          <w:t>@</w:t>
        </w:r>
        <w:r w:rsidRPr="00164C26">
          <w:rPr>
            <w:rFonts w:ascii="Calibri" w:hAnsi="Calibri" w:cs="Arial"/>
            <w:b/>
            <w:sz w:val="20"/>
            <w:szCs w:val="20"/>
            <w:u w:val="single"/>
            <w:lang w:val="pt-BR"/>
          </w:rPr>
          <w:t>otenet</w:t>
        </w:r>
        <w:r w:rsidRPr="00164C26">
          <w:rPr>
            <w:rFonts w:ascii="Calibri" w:hAnsi="Calibri" w:cs="Arial"/>
            <w:b/>
            <w:sz w:val="20"/>
            <w:szCs w:val="20"/>
            <w:u w:val="single"/>
          </w:rPr>
          <w:t>.</w:t>
        </w:r>
        <w:r w:rsidRPr="00164C26">
          <w:rPr>
            <w:rFonts w:ascii="Calibri" w:hAnsi="Calibri" w:cs="Arial"/>
            <w:b/>
            <w:sz w:val="20"/>
            <w:szCs w:val="20"/>
            <w:u w:val="single"/>
            <w:lang w:val="pt-BR"/>
          </w:rPr>
          <w:t>gr</w:t>
        </w:r>
      </w:hyperlink>
    </w:p>
    <w:p w:rsidR="00392ABA" w:rsidRPr="00D37D2A" w:rsidRDefault="00392ABA" w:rsidP="00392ABA">
      <w:pPr>
        <w:spacing w:after="0" w:line="240" w:lineRule="auto"/>
        <w:rPr>
          <w:rFonts w:cs="Arial"/>
          <w:u w:val="single"/>
        </w:rPr>
      </w:pPr>
    </w:p>
    <w:p w:rsidR="00392ABA" w:rsidRDefault="00392ABA" w:rsidP="00C14AF6">
      <w:pPr>
        <w:jc w:val="center"/>
        <w:rPr>
          <w:rFonts w:ascii="Arial" w:eastAsia="Times New Roman" w:hAnsi="Arial" w:cs="Arial"/>
          <w:b/>
          <w:bCs/>
          <w:color w:val="800000"/>
          <w:sz w:val="32"/>
          <w:szCs w:val="32"/>
          <w:lang w:val="el-GR"/>
        </w:rPr>
      </w:pPr>
    </w:p>
    <w:p w:rsidR="00D47B1A" w:rsidRPr="00392ABA" w:rsidRDefault="00392ABA" w:rsidP="00C14AF6">
      <w:pPr>
        <w:jc w:val="center"/>
        <w:rPr>
          <w:rFonts w:ascii="Arial" w:eastAsia="Times New Roman" w:hAnsi="Arial" w:cs="Arial"/>
          <w:b/>
          <w:bCs/>
          <w:color w:val="800000"/>
          <w:sz w:val="32"/>
          <w:szCs w:val="32"/>
          <w:lang w:val="el-GR"/>
        </w:rPr>
      </w:pPr>
      <w:r w:rsidRPr="00392ABA">
        <w:rPr>
          <w:rFonts w:ascii="Arial" w:eastAsia="Times New Roman" w:hAnsi="Arial" w:cs="Arial"/>
          <w:b/>
          <w:bCs/>
          <w:color w:val="800000"/>
          <w:sz w:val="32"/>
          <w:szCs w:val="32"/>
          <w:lang w:val="el-GR"/>
        </w:rPr>
        <w:t>Ψηφια</w:t>
      </w:r>
      <w:r w:rsidR="00D47B1A" w:rsidRPr="00392ABA">
        <w:rPr>
          <w:rFonts w:ascii="Arial" w:eastAsia="Times New Roman" w:hAnsi="Arial" w:cs="Arial"/>
          <w:b/>
          <w:bCs/>
          <w:color w:val="800000"/>
          <w:sz w:val="32"/>
          <w:szCs w:val="32"/>
          <w:lang w:val="el-GR"/>
        </w:rPr>
        <w:t xml:space="preserve">κά εργαλεία ενημέρωσης για τα γεωλογικά μνημεία του Γεωπάρκου Λέσβου σε εκπαιδευτικές δράσεις υπαίθρου </w:t>
      </w:r>
    </w:p>
    <w:p w:rsidR="00581CF8" w:rsidRPr="00392ABA" w:rsidRDefault="00573735" w:rsidP="00C14AF6">
      <w:pPr>
        <w:jc w:val="center"/>
        <w:rPr>
          <w:b/>
          <w:sz w:val="24"/>
          <w:szCs w:val="24"/>
          <w:lang w:val="el-GR"/>
        </w:rPr>
      </w:pPr>
      <w:r w:rsidRPr="00392ABA">
        <w:rPr>
          <w:b/>
          <w:sz w:val="24"/>
          <w:szCs w:val="24"/>
          <w:lang w:val="el-GR"/>
        </w:rPr>
        <w:t>Το</w:t>
      </w:r>
      <w:r w:rsidR="0021298F" w:rsidRPr="00392ABA">
        <w:rPr>
          <w:b/>
          <w:sz w:val="24"/>
          <w:szCs w:val="24"/>
          <w:lang w:val="el-GR"/>
        </w:rPr>
        <w:t xml:space="preserve"> 11</w:t>
      </w:r>
      <w:r w:rsidR="0021298F" w:rsidRPr="00392ABA">
        <w:rPr>
          <w:b/>
          <w:sz w:val="24"/>
          <w:szCs w:val="24"/>
          <w:vertAlign w:val="superscript"/>
          <w:lang w:val="el-GR"/>
        </w:rPr>
        <w:t>ο</w:t>
      </w:r>
      <w:r w:rsidR="0021298F" w:rsidRPr="00392ABA">
        <w:rPr>
          <w:b/>
          <w:sz w:val="24"/>
          <w:szCs w:val="24"/>
          <w:lang w:val="el-GR"/>
        </w:rPr>
        <w:t xml:space="preserve"> </w:t>
      </w:r>
      <w:bookmarkStart w:id="0" w:name="_GoBack"/>
      <w:bookmarkEnd w:id="0"/>
      <w:r w:rsidRPr="00392ABA">
        <w:rPr>
          <w:b/>
          <w:sz w:val="24"/>
          <w:szCs w:val="24"/>
          <w:lang w:val="el-GR"/>
        </w:rPr>
        <w:t>Γυμνάσιο Αχαρνών γνώρισε τη φυσική κληρονομιά του Γεωπάρκου Λέσβου</w:t>
      </w:r>
    </w:p>
    <w:p w:rsidR="00392ABA" w:rsidRDefault="00392ABA" w:rsidP="00392ABA">
      <w:pPr>
        <w:spacing w:after="120" w:line="240" w:lineRule="auto"/>
        <w:jc w:val="both"/>
        <w:rPr>
          <w:sz w:val="24"/>
          <w:szCs w:val="24"/>
          <w:lang w:val="el-GR"/>
        </w:rPr>
      </w:pPr>
    </w:p>
    <w:p w:rsidR="00573735" w:rsidRPr="00392ABA" w:rsidRDefault="00573735" w:rsidP="00392ABA">
      <w:pPr>
        <w:spacing w:after="120" w:line="240" w:lineRule="auto"/>
        <w:jc w:val="both"/>
        <w:rPr>
          <w:sz w:val="24"/>
          <w:szCs w:val="24"/>
          <w:lang w:val="el-GR"/>
        </w:rPr>
      </w:pPr>
      <w:r w:rsidRPr="00392ABA">
        <w:rPr>
          <w:sz w:val="24"/>
          <w:szCs w:val="24"/>
          <w:lang w:val="el-GR"/>
        </w:rPr>
        <w:t xml:space="preserve">Το Απολιθωμένο Δάσος, τα γεωλογικά και φυσικά μνημεία της Λέσβου </w:t>
      </w:r>
      <w:r w:rsidR="00D47B1A" w:rsidRPr="00392ABA">
        <w:rPr>
          <w:sz w:val="24"/>
          <w:szCs w:val="24"/>
          <w:lang w:val="el-GR"/>
        </w:rPr>
        <w:t xml:space="preserve">και τους υγροτόπους του Κόλπου Καλλονής, </w:t>
      </w:r>
      <w:r w:rsidRPr="00392ABA">
        <w:rPr>
          <w:sz w:val="24"/>
          <w:szCs w:val="24"/>
          <w:lang w:val="el-GR"/>
        </w:rPr>
        <w:t xml:space="preserve">γνώρισαν </w:t>
      </w:r>
      <w:r w:rsidR="00D47B1A" w:rsidRPr="00392ABA">
        <w:rPr>
          <w:sz w:val="24"/>
          <w:szCs w:val="24"/>
          <w:lang w:val="el-GR"/>
        </w:rPr>
        <w:t>οι</w:t>
      </w:r>
      <w:r w:rsidR="004D34CF" w:rsidRPr="00392ABA">
        <w:rPr>
          <w:sz w:val="24"/>
          <w:szCs w:val="24"/>
          <w:lang w:val="el-GR"/>
        </w:rPr>
        <w:t xml:space="preserve"> </w:t>
      </w:r>
      <w:r w:rsidRPr="00392ABA">
        <w:rPr>
          <w:sz w:val="24"/>
          <w:szCs w:val="24"/>
          <w:lang w:val="el-GR"/>
        </w:rPr>
        <w:t>μαθητές του</w:t>
      </w:r>
      <w:r w:rsidR="004D34CF" w:rsidRPr="00392ABA">
        <w:rPr>
          <w:sz w:val="24"/>
          <w:szCs w:val="24"/>
          <w:lang w:val="el-GR"/>
        </w:rPr>
        <w:t xml:space="preserve"> 11</w:t>
      </w:r>
      <w:r w:rsidR="004D34CF" w:rsidRPr="00392ABA">
        <w:rPr>
          <w:sz w:val="24"/>
          <w:szCs w:val="24"/>
          <w:vertAlign w:val="superscript"/>
          <w:lang w:val="el-GR"/>
        </w:rPr>
        <w:t>ου</w:t>
      </w:r>
      <w:r w:rsidR="004D34CF" w:rsidRPr="00392ABA">
        <w:rPr>
          <w:sz w:val="24"/>
          <w:szCs w:val="24"/>
          <w:lang w:val="el-GR"/>
        </w:rPr>
        <w:t xml:space="preserve"> </w:t>
      </w:r>
      <w:r w:rsidRPr="00392ABA">
        <w:rPr>
          <w:sz w:val="24"/>
          <w:szCs w:val="24"/>
          <w:lang w:val="el-GR"/>
        </w:rPr>
        <w:t>Γυμνασίου Αχαρνών</w:t>
      </w:r>
      <w:r w:rsidR="004D34CF" w:rsidRPr="00392ABA">
        <w:rPr>
          <w:sz w:val="24"/>
          <w:szCs w:val="24"/>
          <w:lang w:val="el-GR"/>
        </w:rPr>
        <w:t>, συνοδευόμενοι από 2 καθηγήτριες</w:t>
      </w:r>
      <w:r w:rsidRPr="00392ABA">
        <w:rPr>
          <w:sz w:val="24"/>
          <w:szCs w:val="24"/>
          <w:lang w:val="el-GR"/>
        </w:rPr>
        <w:t xml:space="preserve"> κατά τη διάρκεια της εκπαιδευτικής τους </w:t>
      </w:r>
      <w:r w:rsidR="00040263" w:rsidRPr="00392ABA">
        <w:rPr>
          <w:sz w:val="24"/>
          <w:szCs w:val="24"/>
          <w:lang w:val="el-GR"/>
        </w:rPr>
        <w:t>επίσκεψης στις 8 Μαρτίου του 2024.</w:t>
      </w:r>
    </w:p>
    <w:p w:rsidR="00040263" w:rsidRPr="00392ABA" w:rsidRDefault="00573735" w:rsidP="00392ABA">
      <w:pPr>
        <w:spacing w:after="120" w:line="240" w:lineRule="auto"/>
        <w:jc w:val="both"/>
        <w:rPr>
          <w:sz w:val="24"/>
          <w:szCs w:val="24"/>
          <w:lang w:val="el-GR"/>
        </w:rPr>
      </w:pPr>
      <w:r w:rsidRPr="00392ABA">
        <w:rPr>
          <w:sz w:val="24"/>
          <w:szCs w:val="24"/>
          <w:lang w:val="el-GR"/>
        </w:rPr>
        <w:t>Οι μαθητές</w:t>
      </w:r>
      <w:r w:rsidR="00D47B1A" w:rsidRPr="00392ABA">
        <w:rPr>
          <w:sz w:val="24"/>
          <w:szCs w:val="24"/>
          <w:lang w:val="el-GR"/>
        </w:rPr>
        <w:t>, ξεκί</w:t>
      </w:r>
      <w:r w:rsidRPr="00392ABA">
        <w:rPr>
          <w:sz w:val="24"/>
          <w:szCs w:val="24"/>
          <w:lang w:val="el-GR"/>
        </w:rPr>
        <w:t>ν</w:t>
      </w:r>
      <w:r w:rsidR="00D47B1A" w:rsidRPr="00392ABA">
        <w:rPr>
          <w:sz w:val="24"/>
          <w:szCs w:val="24"/>
          <w:lang w:val="el-GR"/>
        </w:rPr>
        <w:t xml:space="preserve">ησαν την περιήγηση τους στα γεωλογικά μνημεία του Γεωπάρκου Λέσβου </w:t>
      </w:r>
      <w:r w:rsidRPr="00392ABA">
        <w:rPr>
          <w:sz w:val="24"/>
          <w:szCs w:val="24"/>
          <w:lang w:val="el-GR"/>
        </w:rPr>
        <w:t xml:space="preserve">από την πόλη της </w:t>
      </w:r>
      <w:r w:rsidR="00D47B1A" w:rsidRPr="00392ABA">
        <w:rPr>
          <w:sz w:val="24"/>
          <w:szCs w:val="24"/>
          <w:lang w:val="el-GR"/>
        </w:rPr>
        <w:t xml:space="preserve">Μυτιλήνης και διασχίζοντας τη Λέσβο κατέληξαν στο Απολιθωμένο Δάσος και στο Μουσείο Φυσικής Ιστορίας στο </w:t>
      </w:r>
      <w:proofErr w:type="spellStart"/>
      <w:r w:rsidR="00D47B1A" w:rsidRPr="00392ABA">
        <w:rPr>
          <w:sz w:val="24"/>
          <w:szCs w:val="24"/>
          <w:lang w:val="el-GR"/>
        </w:rPr>
        <w:t>Σίγρι</w:t>
      </w:r>
      <w:proofErr w:type="spellEnd"/>
      <w:r w:rsidR="00D47B1A" w:rsidRPr="00392ABA">
        <w:rPr>
          <w:sz w:val="24"/>
          <w:szCs w:val="24"/>
          <w:lang w:val="el-GR"/>
        </w:rPr>
        <w:t xml:space="preserve">. Τα στελέχη του Μουσείου μέσα από μια ολοκληρωμένη εκπαιδευτική εμπειρία έφεραν τους συμμετέχοντες </w:t>
      </w:r>
      <w:r w:rsidRPr="00392ABA">
        <w:rPr>
          <w:sz w:val="24"/>
          <w:szCs w:val="24"/>
          <w:lang w:val="el-GR"/>
        </w:rPr>
        <w:t xml:space="preserve"> σε επαφή με την πλούσια γεωλογική και φυσική κληρονομιά της Λέσβου, την ποικιλία των τοπίων, </w:t>
      </w:r>
      <w:r w:rsidR="00D47B1A" w:rsidRPr="00392ABA">
        <w:rPr>
          <w:sz w:val="24"/>
          <w:szCs w:val="24"/>
          <w:lang w:val="el-GR"/>
        </w:rPr>
        <w:t xml:space="preserve">τα πετρώματα, </w:t>
      </w:r>
      <w:r w:rsidRPr="00392ABA">
        <w:rPr>
          <w:sz w:val="24"/>
          <w:szCs w:val="24"/>
          <w:lang w:val="el-GR"/>
        </w:rPr>
        <w:t xml:space="preserve">την ορνιθοπανίδα και τη χλωρίδα της. </w:t>
      </w:r>
    </w:p>
    <w:p w:rsidR="00D47B1A" w:rsidRPr="00392ABA" w:rsidRDefault="00D47B1A" w:rsidP="00392ABA">
      <w:pPr>
        <w:spacing w:after="120" w:line="240" w:lineRule="auto"/>
        <w:jc w:val="both"/>
        <w:rPr>
          <w:sz w:val="24"/>
          <w:szCs w:val="24"/>
          <w:lang w:val="el-GR"/>
        </w:rPr>
      </w:pPr>
      <w:r w:rsidRPr="00392ABA">
        <w:rPr>
          <w:sz w:val="24"/>
          <w:szCs w:val="24"/>
          <w:lang w:val="el-GR"/>
        </w:rPr>
        <w:t xml:space="preserve">Συνοδευόμενοι κα. </w:t>
      </w:r>
      <w:proofErr w:type="spellStart"/>
      <w:r w:rsidRPr="00392ABA">
        <w:rPr>
          <w:sz w:val="24"/>
          <w:szCs w:val="24"/>
          <w:lang w:val="el-GR"/>
        </w:rPr>
        <w:t>Τσονίδου</w:t>
      </w:r>
      <w:proofErr w:type="spellEnd"/>
      <w:r w:rsidRPr="00392ABA">
        <w:rPr>
          <w:sz w:val="24"/>
          <w:szCs w:val="24"/>
          <w:lang w:val="el-GR"/>
        </w:rPr>
        <w:t xml:space="preserve"> Εβίτα γεωλόγο και τον κ. Αντωνάκη Μανώλη, γεωγράφο </w:t>
      </w:r>
      <w:r w:rsidR="003E3FA5" w:rsidRPr="00392ABA">
        <w:rPr>
          <w:sz w:val="24"/>
          <w:szCs w:val="24"/>
          <w:lang w:val="el-GR"/>
        </w:rPr>
        <w:t xml:space="preserve">οι μαθητές αξιοποίησαν για πρώτη φορά σε άσκηση πεδίου τα νέα ψηφιακά εκπαιδευτικά εργαλεία του Γεωπάρκου Λέσβου που δημιουργήθηκαν στα πλαίσια της Πράξης </w:t>
      </w:r>
      <w:r w:rsidR="003E3FA5" w:rsidRPr="00392ABA">
        <w:rPr>
          <w:rFonts w:ascii="Calibri" w:hAnsi="Calibri"/>
          <w:sz w:val="24"/>
          <w:szCs w:val="24"/>
          <w:lang w:val="el-GR"/>
        </w:rPr>
        <w:t xml:space="preserve">«Δημιουργία – λειτουργία Ψηφιακών εφαρμογών προβολής των </w:t>
      </w:r>
      <w:proofErr w:type="spellStart"/>
      <w:r w:rsidR="003E3FA5" w:rsidRPr="00392ABA">
        <w:rPr>
          <w:rFonts w:ascii="Calibri" w:hAnsi="Calibri"/>
          <w:sz w:val="24"/>
          <w:szCs w:val="24"/>
          <w:lang w:val="el-GR"/>
        </w:rPr>
        <w:t>γεω</w:t>
      </w:r>
      <w:proofErr w:type="spellEnd"/>
      <w:r w:rsidR="003E3FA5" w:rsidRPr="00392ABA">
        <w:rPr>
          <w:rFonts w:ascii="Calibri" w:hAnsi="Calibri"/>
          <w:sz w:val="24"/>
          <w:szCs w:val="24"/>
          <w:lang w:val="el-GR"/>
        </w:rPr>
        <w:t xml:space="preserve">-μνημείων του Γεωπάρκου Λέσβου – Παγκόσμιου Γεωπάρκου </w:t>
      </w:r>
      <w:r w:rsidR="003E3FA5" w:rsidRPr="00392ABA">
        <w:rPr>
          <w:rFonts w:ascii="Calibri" w:hAnsi="Calibri"/>
          <w:sz w:val="24"/>
          <w:szCs w:val="24"/>
        </w:rPr>
        <w:t>UNESCO</w:t>
      </w:r>
      <w:r w:rsidR="003E3FA5" w:rsidRPr="00392ABA">
        <w:rPr>
          <w:rFonts w:ascii="Calibri" w:hAnsi="Calibri"/>
          <w:sz w:val="24"/>
          <w:szCs w:val="24"/>
          <w:lang w:val="el-GR"/>
        </w:rPr>
        <w:t>» ΕΣΠΑ/ΠΕΠ Βορείου Αιγαίου. Ειδικότερα π</w:t>
      </w:r>
      <w:r w:rsidRPr="00392ABA">
        <w:rPr>
          <w:sz w:val="24"/>
          <w:szCs w:val="24"/>
          <w:lang w:val="el-GR"/>
        </w:rPr>
        <w:t xml:space="preserve">ολλοί από τους μοναδικούς </w:t>
      </w:r>
      <w:proofErr w:type="spellStart"/>
      <w:r w:rsidRPr="00392ABA">
        <w:rPr>
          <w:sz w:val="24"/>
          <w:szCs w:val="24"/>
          <w:lang w:val="el-GR"/>
        </w:rPr>
        <w:t>γεωτόπους</w:t>
      </w:r>
      <w:proofErr w:type="spellEnd"/>
      <w:r w:rsidR="003E3FA5" w:rsidRPr="00392ABA">
        <w:rPr>
          <w:sz w:val="24"/>
          <w:szCs w:val="24"/>
          <w:lang w:val="el-GR"/>
        </w:rPr>
        <w:t xml:space="preserve"> </w:t>
      </w:r>
      <w:r w:rsidRPr="00392ABA">
        <w:rPr>
          <w:sz w:val="24"/>
          <w:szCs w:val="24"/>
          <w:lang w:val="el-GR"/>
        </w:rPr>
        <w:t xml:space="preserve"> του Γεωπάρκου Λέσβου, παρουσιάστηκαν στους μαθητές, </w:t>
      </w:r>
      <w:r w:rsidR="003E3FA5" w:rsidRPr="00392ABA">
        <w:rPr>
          <w:sz w:val="24"/>
          <w:szCs w:val="24"/>
          <w:lang w:val="el-GR"/>
        </w:rPr>
        <w:t>με τη χρήση</w:t>
      </w:r>
      <w:r w:rsidRPr="00392ABA">
        <w:rPr>
          <w:sz w:val="24"/>
          <w:szCs w:val="24"/>
          <w:lang w:val="el-GR"/>
        </w:rPr>
        <w:t xml:space="preserve"> τρισδιάστατων ψηφιακών μοντέλων (3</w:t>
      </w:r>
      <w:r w:rsidRPr="00392ABA">
        <w:rPr>
          <w:sz w:val="24"/>
          <w:szCs w:val="24"/>
        </w:rPr>
        <w:t>D</w:t>
      </w:r>
      <w:r w:rsidRPr="00392ABA">
        <w:rPr>
          <w:sz w:val="24"/>
          <w:szCs w:val="24"/>
          <w:lang w:val="el-GR"/>
        </w:rPr>
        <w:t xml:space="preserve"> </w:t>
      </w:r>
      <w:r w:rsidRPr="00392ABA">
        <w:rPr>
          <w:sz w:val="24"/>
          <w:szCs w:val="24"/>
        </w:rPr>
        <w:t>models</w:t>
      </w:r>
      <w:r w:rsidR="00D64E6F" w:rsidRPr="00392ABA">
        <w:rPr>
          <w:sz w:val="24"/>
          <w:szCs w:val="24"/>
          <w:lang w:val="el-GR"/>
        </w:rPr>
        <w:t xml:space="preserve">) και χαρτών τα οποία σχεδιάστηκαν και υλοποιήθηκαν με τη συνεργασία του Μουσείου και του </w:t>
      </w:r>
      <w:r w:rsidR="00392ABA" w:rsidRPr="00392ABA">
        <w:rPr>
          <w:sz w:val="24"/>
          <w:szCs w:val="24"/>
          <w:lang w:val="el-GR"/>
        </w:rPr>
        <w:t>Τμήματος</w:t>
      </w:r>
      <w:r w:rsidR="00D64E6F" w:rsidRPr="00392ABA">
        <w:rPr>
          <w:sz w:val="24"/>
          <w:szCs w:val="24"/>
          <w:lang w:val="el-GR"/>
        </w:rPr>
        <w:t xml:space="preserve"> Γεωγραφίας του Πανεπιστημίου Αιγαίου.</w:t>
      </w:r>
    </w:p>
    <w:p w:rsidR="00D47B1A" w:rsidRPr="00392ABA" w:rsidRDefault="00573735" w:rsidP="00392ABA">
      <w:pPr>
        <w:spacing w:after="120" w:line="240" w:lineRule="auto"/>
        <w:jc w:val="both"/>
        <w:rPr>
          <w:sz w:val="24"/>
          <w:szCs w:val="24"/>
          <w:lang w:val="el-GR"/>
        </w:rPr>
      </w:pPr>
      <w:r w:rsidRPr="00392ABA">
        <w:rPr>
          <w:sz w:val="24"/>
          <w:szCs w:val="24"/>
          <w:lang w:val="el-GR"/>
        </w:rPr>
        <w:t xml:space="preserve">Κατά τη διάρκεια της διαδρομής είχαν την ευκαιρία να ανακαλύψουν τους εντυπωσιακούς </w:t>
      </w:r>
      <w:proofErr w:type="spellStart"/>
      <w:r w:rsidRPr="00392ABA">
        <w:rPr>
          <w:sz w:val="24"/>
          <w:szCs w:val="24"/>
          <w:lang w:val="el-GR"/>
        </w:rPr>
        <w:t>γεωτόπους</w:t>
      </w:r>
      <w:proofErr w:type="spellEnd"/>
      <w:r w:rsidRPr="00392ABA">
        <w:rPr>
          <w:sz w:val="24"/>
          <w:szCs w:val="24"/>
          <w:lang w:val="el-GR"/>
        </w:rPr>
        <w:t xml:space="preserve"> του νησιού, όπως το μεγάλο ρήγμα της </w:t>
      </w:r>
      <w:proofErr w:type="spellStart"/>
      <w:r w:rsidRPr="00392ABA">
        <w:rPr>
          <w:sz w:val="24"/>
          <w:szCs w:val="24"/>
          <w:lang w:val="el-GR"/>
        </w:rPr>
        <w:t>Λάρσου</w:t>
      </w:r>
      <w:proofErr w:type="spellEnd"/>
      <w:r w:rsidRPr="00392ABA">
        <w:rPr>
          <w:sz w:val="24"/>
          <w:szCs w:val="24"/>
          <w:lang w:val="el-GR"/>
        </w:rPr>
        <w:t>, τα πετρώμα</w:t>
      </w:r>
      <w:r w:rsidR="00D64E6F" w:rsidRPr="00392ABA">
        <w:rPr>
          <w:sz w:val="24"/>
          <w:szCs w:val="24"/>
          <w:lang w:val="el-GR"/>
        </w:rPr>
        <w:t xml:space="preserve">τα του ωκεανού της Τηθύος,  </w:t>
      </w:r>
      <w:r w:rsidR="00C14AF6" w:rsidRPr="00392ABA">
        <w:rPr>
          <w:sz w:val="24"/>
          <w:szCs w:val="24"/>
          <w:lang w:val="el-GR"/>
        </w:rPr>
        <w:t>τα ηφαίστεια</w:t>
      </w:r>
      <w:r w:rsidR="00D64E6F" w:rsidRPr="00392ABA">
        <w:rPr>
          <w:sz w:val="24"/>
          <w:szCs w:val="24"/>
          <w:lang w:val="el-GR"/>
        </w:rPr>
        <w:t xml:space="preserve"> και τους ηφαιστειακούς </w:t>
      </w:r>
      <w:proofErr w:type="spellStart"/>
      <w:r w:rsidR="00D64E6F" w:rsidRPr="00392ABA">
        <w:rPr>
          <w:sz w:val="24"/>
          <w:szCs w:val="24"/>
          <w:lang w:val="el-GR"/>
        </w:rPr>
        <w:t>γεωτόπους</w:t>
      </w:r>
      <w:proofErr w:type="spellEnd"/>
      <w:r w:rsidR="00C14AF6" w:rsidRPr="00392ABA">
        <w:rPr>
          <w:sz w:val="24"/>
          <w:szCs w:val="24"/>
          <w:lang w:val="el-GR"/>
        </w:rPr>
        <w:t xml:space="preserve"> </w:t>
      </w:r>
      <w:r w:rsidR="00D64E6F" w:rsidRPr="00392ABA">
        <w:rPr>
          <w:sz w:val="24"/>
          <w:szCs w:val="24"/>
          <w:lang w:val="el-GR"/>
        </w:rPr>
        <w:t xml:space="preserve"> αξιοποιώντας στο ύπαιθρο ειδικά </w:t>
      </w:r>
      <w:proofErr w:type="spellStart"/>
      <w:r w:rsidR="00D64E6F" w:rsidRPr="00392ABA">
        <w:rPr>
          <w:sz w:val="24"/>
          <w:szCs w:val="24"/>
          <w:lang w:val="el-GR"/>
        </w:rPr>
        <w:t>τάμπλετ</w:t>
      </w:r>
      <w:proofErr w:type="spellEnd"/>
      <w:r w:rsidR="00C14AF6" w:rsidRPr="00392ABA">
        <w:rPr>
          <w:sz w:val="24"/>
          <w:szCs w:val="24"/>
          <w:lang w:val="el-GR"/>
        </w:rPr>
        <w:t>.</w:t>
      </w:r>
      <w:r w:rsidR="00040263" w:rsidRPr="00392ABA">
        <w:rPr>
          <w:sz w:val="24"/>
          <w:szCs w:val="24"/>
          <w:lang w:val="el-GR"/>
        </w:rPr>
        <w:t xml:space="preserve"> </w:t>
      </w:r>
    </w:p>
    <w:p w:rsidR="00C14AF6" w:rsidRPr="00392ABA" w:rsidRDefault="00C14AF6" w:rsidP="00392ABA">
      <w:pPr>
        <w:spacing w:after="120" w:line="240" w:lineRule="auto"/>
        <w:jc w:val="both"/>
        <w:rPr>
          <w:sz w:val="24"/>
          <w:szCs w:val="24"/>
          <w:lang w:val="el-GR"/>
        </w:rPr>
      </w:pPr>
      <w:r w:rsidRPr="00392ABA">
        <w:rPr>
          <w:sz w:val="24"/>
          <w:szCs w:val="24"/>
          <w:lang w:val="el-GR"/>
        </w:rPr>
        <w:t xml:space="preserve">Στον υγροβιότοπο του Κόλπου της Καλλονής, τις Αλυκές, οι μαθητές γνώρισαν και είδαν από κοντά διάφορα είδη πτηνών τα οποία βρίσκονται στο νησί της Λέσβου μόνιμα, αλλά και πολλά </w:t>
      </w:r>
      <w:r w:rsidRPr="00392ABA">
        <w:rPr>
          <w:sz w:val="24"/>
          <w:szCs w:val="24"/>
          <w:lang w:val="el-GR"/>
        </w:rPr>
        <w:lastRenderedPageBreak/>
        <w:t>τα οποία βρίσκονται εδώ την συγκεκριμένη περίοδο της μετανάστευσης. Η κα. Κακάμπουρα Βασιλική</w:t>
      </w:r>
      <w:r w:rsidR="002F3A28" w:rsidRPr="00392ABA">
        <w:rPr>
          <w:sz w:val="24"/>
          <w:szCs w:val="24"/>
          <w:lang w:val="el-GR"/>
        </w:rPr>
        <w:t>,</w:t>
      </w:r>
      <w:r w:rsidRPr="00392ABA">
        <w:rPr>
          <w:sz w:val="24"/>
          <w:szCs w:val="24"/>
          <w:lang w:val="el-GR"/>
        </w:rPr>
        <w:t xml:space="preserve">  </w:t>
      </w:r>
      <w:r w:rsidR="002F3A28" w:rsidRPr="00392ABA">
        <w:rPr>
          <w:sz w:val="24"/>
          <w:szCs w:val="24"/>
          <w:lang w:val="el-GR"/>
        </w:rPr>
        <w:t xml:space="preserve">βιολόγος </w:t>
      </w:r>
      <w:r w:rsidRPr="00392ABA">
        <w:rPr>
          <w:sz w:val="24"/>
          <w:szCs w:val="24"/>
          <w:lang w:val="el-GR"/>
        </w:rPr>
        <w:t>σύστησε στους μαθητές την εξίσου σημαντική</w:t>
      </w:r>
      <w:r w:rsidR="004D34CF" w:rsidRPr="00392ABA">
        <w:rPr>
          <w:sz w:val="24"/>
          <w:szCs w:val="24"/>
          <w:lang w:val="el-GR"/>
        </w:rPr>
        <w:t xml:space="preserve"> χλωρίδα του νησιού μας και με ιδιαίτερη έμφαση αυτή </w:t>
      </w:r>
      <w:r w:rsidRPr="00392ABA">
        <w:rPr>
          <w:sz w:val="24"/>
          <w:szCs w:val="24"/>
          <w:lang w:val="el-GR"/>
        </w:rPr>
        <w:t xml:space="preserve">των υγροτόπων. Με τη χρήση ειδικού εξοπλισμού, όπως τηλεσκόπια και ατομικά </w:t>
      </w:r>
      <w:proofErr w:type="spellStart"/>
      <w:r w:rsidRPr="00392ABA">
        <w:rPr>
          <w:sz w:val="24"/>
          <w:szCs w:val="24"/>
          <w:lang w:val="el-GR"/>
        </w:rPr>
        <w:t>κυάλια</w:t>
      </w:r>
      <w:proofErr w:type="spellEnd"/>
      <w:r w:rsidRPr="00392ABA">
        <w:rPr>
          <w:sz w:val="24"/>
          <w:szCs w:val="24"/>
          <w:lang w:val="el-GR"/>
        </w:rPr>
        <w:t>, οι μαθητές συμμετείχαν στην εκπαιδευτική δράση της ορνιθοπαρατήρησης.</w:t>
      </w:r>
    </w:p>
    <w:p w:rsidR="00C14AF6" w:rsidRPr="00392ABA" w:rsidRDefault="00C14AF6" w:rsidP="00392ABA">
      <w:pPr>
        <w:spacing w:after="120" w:line="240" w:lineRule="auto"/>
        <w:jc w:val="both"/>
        <w:rPr>
          <w:sz w:val="24"/>
          <w:szCs w:val="24"/>
          <w:lang w:val="el-GR"/>
        </w:rPr>
      </w:pPr>
      <w:r w:rsidRPr="00392ABA">
        <w:rPr>
          <w:sz w:val="24"/>
          <w:szCs w:val="24"/>
          <w:lang w:val="el-GR"/>
        </w:rPr>
        <w:t>Στη συνέ</w:t>
      </w:r>
      <w:r w:rsidR="002F3A28" w:rsidRPr="00392ABA">
        <w:rPr>
          <w:sz w:val="24"/>
          <w:szCs w:val="24"/>
          <w:lang w:val="el-GR"/>
        </w:rPr>
        <w:t xml:space="preserve">χεια, η ομάδα κατευθύνθηκε στο </w:t>
      </w:r>
      <w:r w:rsidRPr="00392ABA">
        <w:rPr>
          <w:sz w:val="24"/>
          <w:szCs w:val="24"/>
          <w:lang w:val="el-GR"/>
        </w:rPr>
        <w:t>Πάρκο Απολιθωμένου Δάσους, όπου είδαν τα μοναδικής αξίας απολιθωμένα δέντρα και ριζικά συστήματα στη φυσική τους θέση</w:t>
      </w:r>
      <w:r w:rsidR="00124B88" w:rsidRPr="00392ABA">
        <w:rPr>
          <w:sz w:val="24"/>
          <w:szCs w:val="24"/>
          <w:lang w:val="el-GR"/>
        </w:rPr>
        <w:t xml:space="preserve">, γεγονός που μας αποδεικνύει πως πρόκειται για ένα </w:t>
      </w:r>
      <w:proofErr w:type="spellStart"/>
      <w:r w:rsidR="00124B88" w:rsidRPr="00392ABA">
        <w:rPr>
          <w:sz w:val="24"/>
          <w:szCs w:val="24"/>
          <w:lang w:val="el-GR"/>
        </w:rPr>
        <w:t>αυτόχθονο</w:t>
      </w:r>
      <w:proofErr w:type="spellEnd"/>
      <w:r w:rsidR="00124B88" w:rsidRPr="00392ABA">
        <w:rPr>
          <w:sz w:val="24"/>
          <w:szCs w:val="24"/>
          <w:lang w:val="el-GR"/>
        </w:rPr>
        <w:t xml:space="preserve"> δάσος. Ακολουθώντας τις περιπατητικές διαδρομές του Πάρκου, είχαν την ευκαιρία να δούνε από κοντά τον μεγαλύτερο ιστάμενο απολιθωμένο κορμό του κόσμου, μια γιγαντιαία προγονική </w:t>
      </w:r>
      <w:proofErr w:type="spellStart"/>
      <w:r w:rsidR="00124B88" w:rsidRPr="00392ABA">
        <w:rPr>
          <w:sz w:val="24"/>
          <w:szCs w:val="24"/>
          <w:lang w:val="el-GR"/>
        </w:rPr>
        <w:t>Σεκόια</w:t>
      </w:r>
      <w:proofErr w:type="spellEnd"/>
      <w:r w:rsidR="00124B88" w:rsidRPr="00392ABA">
        <w:rPr>
          <w:sz w:val="24"/>
          <w:szCs w:val="24"/>
          <w:lang w:val="el-GR"/>
        </w:rPr>
        <w:t xml:space="preserve"> αλλά και να ανακαλύψουν τα μυστικά της συντήρησης μαζί με τον κ. </w:t>
      </w:r>
      <w:r w:rsidR="00D64E6F" w:rsidRPr="00392ABA">
        <w:rPr>
          <w:sz w:val="24"/>
          <w:szCs w:val="24"/>
          <w:lang w:val="el-GR"/>
        </w:rPr>
        <w:t xml:space="preserve">Νίκο </w:t>
      </w:r>
      <w:proofErr w:type="spellStart"/>
      <w:r w:rsidR="00124B88" w:rsidRPr="00392ABA">
        <w:rPr>
          <w:sz w:val="24"/>
          <w:szCs w:val="24"/>
          <w:lang w:val="el-GR"/>
        </w:rPr>
        <w:t>Γραμμενόπουλο</w:t>
      </w:r>
      <w:proofErr w:type="spellEnd"/>
      <w:r w:rsidR="00124B88" w:rsidRPr="00392ABA">
        <w:rPr>
          <w:sz w:val="24"/>
          <w:szCs w:val="24"/>
          <w:lang w:val="el-GR"/>
        </w:rPr>
        <w:t>, συντηρητή του Μουσείου.</w:t>
      </w:r>
    </w:p>
    <w:p w:rsidR="00D64E6F" w:rsidRPr="00392ABA" w:rsidRDefault="00124B88" w:rsidP="00392ABA">
      <w:pPr>
        <w:spacing w:after="120" w:line="240" w:lineRule="auto"/>
        <w:jc w:val="both"/>
        <w:rPr>
          <w:sz w:val="24"/>
          <w:szCs w:val="24"/>
          <w:lang w:val="el-GR"/>
        </w:rPr>
      </w:pPr>
      <w:r w:rsidRPr="00392ABA">
        <w:rPr>
          <w:sz w:val="24"/>
          <w:szCs w:val="24"/>
          <w:lang w:val="el-GR"/>
        </w:rPr>
        <w:t xml:space="preserve">Ακολούθησε επίσκεψη στο Μουσείο Φυσικής Ιστορίας Απολιθωμένου Δάσους Λέσβου, στο </w:t>
      </w:r>
      <w:proofErr w:type="spellStart"/>
      <w:r w:rsidRPr="00392ABA">
        <w:rPr>
          <w:sz w:val="24"/>
          <w:szCs w:val="24"/>
          <w:lang w:val="el-GR"/>
        </w:rPr>
        <w:t>Σίγρι</w:t>
      </w:r>
      <w:proofErr w:type="spellEnd"/>
      <w:r w:rsidRPr="00392ABA">
        <w:rPr>
          <w:sz w:val="24"/>
          <w:szCs w:val="24"/>
          <w:lang w:val="el-GR"/>
        </w:rPr>
        <w:t>, όπου ενημερώθηκαν για τη δημιουργία του Απολιθωμένου Δάσους, αλλά και τα γεγονότα τα οποία το καθιστούν μοναδικ</w:t>
      </w:r>
      <w:r w:rsidR="00D64E6F" w:rsidRPr="00392ABA">
        <w:rPr>
          <w:sz w:val="24"/>
          <w:szCs w:val="24"/>
          <w:lang w:val="el-GR"/>
        </w:rPr>
        <w:t>ό μνημείο σε παγκόσμιο επίπεδο.</w:t>
      </w:r>
    </w:p>
    <w:p w:rsidR="00D64E6F" w:rsidRPr="00392ABA" w:rsidRDefault="00124B88" w:rsidP="00392ABA">
      <w:pPr>
        <w:spacing w:after="120" w:line="240" w:lineRule="auto"/>
        <w:jc w:val="both"/>
        <w:rPr>
          <w:sz w:val="24"/>
          <w:szCs w:val="24"/>
          <w:lang w:val="el-GR"/>
        </w:rPr>
      </w:pPr>
      <w:r w:rsidRPr="00392ABA">
        <w:rPr>
          <w:sz w:val="24"/>
          <w:szCs w:val="24"/>
          <w:lang w:val="el-GR"/>
        </w:rPr>
        <w:t>Οι μαθητές περιηγήθηκαν στους μόνιμους εκθεσιακούς χώρους του Μουσείου, όπου μέσα από τη συζήτηση, τα εκθέματα και τις μακέτες γνώρισαν την εξέλιξη της ζωής στο πέρασμα του γεωλογικού χρόνου, ενώ ιδιαίτερη αναφορά έγινε στα ευρήματα του Απολιθωμένου Δάσους και τη σημασία τους στην κατανόηση της γεωλογικής ιστορίας και εξέλιξης του Αιγαίου και της Λέσβου.</w:t>
      </w:r>
      <w:r w:rsidR="00DF494E" w:rsidRPr="00392ABA">
        <w:rPr>
          <w:sz w:val="24"/>
          <w:szCs w:val="24"/>
          <w:lang w:val="el-GR"/>
        </w:rPr>
        <w:t xml:space="preserve"> </w:t>
      </w:r>
    </w:p>
    <w:p w:rsidR="00124B88" w:rsidRPr="00392ABA" w:rsidRDefault="00DF494E" w:rsidP="00392ABA">
      <w:pPr>
        <w:spacing w:after="120" w:line="240" w:lineRule="auto"/>
        <w:jc w:val="both"/>
        <w:rPr>
          <w:sz w:val="24"/>
          <w:szCs w:val="24"/>
          <w:lang w:val="el-GR"/>
        </w:rPr>
      </w:pPr>
      <w:r w:rsidRPr="00392ABA">
        <w:rPr>
          <w:sz w:val="24"/>
          <w:szCs w:val="24"/>
          <w:lang w:val="el-GR"/>
        </w:rPr>
        <w:t xml:space="preserve">Ακολούθησε η ενημέρωσή τους για τα γεωλογικά φαινόμενα, τα οποία σχετίζονται με τη δημιουργία του Απολιθωμένου Δάσους, αλλά επιπλέον ήρθαν σε επαφή με </w:t>
      </w:r>
      <w:r w:rsidR="00D64E6F" w:rsidRPr="00392ABA">
        <w:rPr>
          <w:sz w:val="24"/>
          <w:szCs w:val="24"/>
          <w:lang w:val="el-GR"/>
        </w:rPr>
        <w:t xml:space="preserve">ειδικές εκθεσιακές κατασκευές, γραφιστικές αναπαραστάσεις,  </w:t>
      </w:r>
      <w:r w:rsidRPr="00392ABA">
        <w:rPr>
          <w:sz w:val="24"/>
          <w:szCs w:val="24"/>
          <w:lang w:val="el-GR"/>
        </w:rPr>
        <w:t>χαρτογραφικό υλικό, ορυκτά και πετρώματα και άλλα μοναδικά εκθέματα, τα οποία μπορούν να αξιοποιηθούν στα πλαίσια εκπαιδευτικών δράσεων.</w:t>
      </w:r>
    </w:p>
    <w:p w:rsidR="00D64E6F" w:rsidRPr="00392ABA" w:rsidRDefault="00D64E6F" w:rsidP="00392ABA">
      <w:pPr>
        <w:spacing w:after="120" w:line="240" w:lineRule="auto"/>
        <w:jc w:val="both"/>
        <w:rPr>
          <w:sz w:val="24"/>
          <w:szCs w:val="24"/>
          <w:lang w:val="el-GR"/>
        </w:rPr>
      </w:pPr>
      <w:r w:rsidRPr="00392ABA">
        <w:rPr>
          <w:sz w:val="24"/>
          <w:szCs w:val="24"/>
          <w:lang w:val="el-GR"/>
        </w:rPr>
        <w:t>Οι μαθητές  έλαβαν</w:t>
      </w:r>
      <w:r w:rsidR="00DF494E" w:rsidRPr="00392ABA">
        <w:rPr>
          <w:sz w:val="24"/>
          <w:szCs w:val="24"/>
          <w:lang w:val="el-GR"/>
        </w:rPr>
        <w:t xml:space="preserve"> μέρος στην υλοποίηση δύο εκπαιδευτικών δράσεων για</w:t>
      </w:r>
      <w:r w:rsidR="00392ABA">
        <w:rPr>
          <w:sz w:val="24"/>
          <w:szCs w:val="24"/>
          <w:lang w:val="el-GR"/>
        </w:rPr>
        <w:t xml:space="preserve"> τη συντήρηση των απολιθωμάτων</w:t>
      </w:r>
      <w:r w:rsidRPr="00392ABA">
        <w:rPr>
          <w:sz w:val="24"/>
          <w:szCs w:val="24"/>
          <w:lang w:val="el-GR"/>
        </w:rPr>
        <w:t xml:space="preserve"> και τις δράσεις ανασκαφής και συντήρησης απολιθωμάτων που υλοποιεί το Μουσείο, από την κα. </w:t>
      </w:r>
      <w:proofErr w:type="spellStart"/>
      <w:r w:rsidRPr="00392ABA">
        <w:rPr>
          <w:sz w:val="24"/>
          <w:szCs w:val="24"/>
          <w:lang w:val="el-GR"/>
        </w:rPr>
        <w:t>Κουνιαρέλλη</w:t>
      </w:r>
      <w:proofErr w:type="spellEnd"/>
      <w:r w:rsidRPr="00392ABA">
        <w:rPr>
          <w:sz w:val="24"/>
          <w:szCs w:val="24"/>
          <w:lang w:val="el-GR"/>
        </w:rPr>
        <w:t xml:space="preserve"> Έλενα, συντηρήτρια του Μουσείου. </w:t>
      </w:r>
    </w:p>
    <w:p w:rsidR="00DF494E" w:rsidRPr="00392ABA" w:rsidRDefault="00392ABA" w:rsidP="00392ABA">
      <w:pPr>
        <w:spacing w:after="120" w:line="240" w:lineRule="auto"/>
        <w:jc w:val="both"/>
        <w:rPr>
          <w:sz w:val="24"/>
          <w:szCs w:val="24"/>
          <w:lang w:val="el-GR"/>
        </w:rPr>
      </w:pPr>
      <w:r>
        <w:rPr>
          <w:sz w:val="24"/>
          <w:szCs w:val="24"/>
          <w:lang w:val="el-GR"/>
        </w:rPr>
        <w:t>Συμμετεί</w:t>
      </w:r>
      <w:r w:rsidR="00D64E6F" w:rsidRPr="00392ABA">
        <w:rPr>
          <w:sz w:val="24"/>
          <w:szCs w:val="24"/>
          <w:lang w:val="el-GR"/>
        </w:rPr>
        <w:t xml:space="preserve">χαν επίσης στην εκπαιδευτική δράση για τον </w:t>
      </w:r>
      <w:r w:rsidR="00DF494E" w:rsidRPr="00392ABA">
        <w:rPr>
          <w:sz w:val="24"/>
          <w:szCs w:val="24"/>
          <w:lang w:val="el-GR"/>
        </w:rPr>
        <w:t>σεισμικό κίνδυνο</w:t>
      </w:r>
      <w:r>
        <w:rPr>
          <w:sz w:val="24"/>
          <w:szCs w:val="24"/>
          <w:lang w:val="el-GR"/>
        </w:rPr>
        <w:t xml:space="preserve"> σ</w:t>
      </w:r>
      <w:r w:rsidR="00DF494E" w:rsidRPr="00392ABA">
        <w:rPr>
          <w:sz w:val="24"/>
          <w:szCs w:val="24"/>
          <w:lang w:val="el-GR"/>
        </w:rPr>
        <w:t xml:space="preserve">τα πλαίσια του </w:t>
      </w:r>
      <w:r>
        <w:rPr>
          <w:sz w:val="24"/>
          <w:szCs w:val="24"/>
          <w:lang w:val="el-GR"/>
        </w:rPr>
        <w:t>οποίου</w:t>
      </w:r>
      <w:r w:rsidR="00DF494E" w:rsidRPr="00392ABA">
        <w:rPr>
          <w:sz w:val="24"/>
          <w:szCs w:val="24"/>
          <w:lang w:val="el-GR"/>
        </w:rPr>
        <w:t xml:space="preserve"> οι μαθητές γνώρισαν το φυσικό φαινόμενο του σεισμού και τα μέτρα προστασίας πριν, κατά τη διάρκεια και μετά από αυτόν. Για την καλύτερη κατανόηση των παραπάνω, ακολούθησε η βιωματική εκπαιδευτική δραστηριότητα προσομοίωσης καταστροφικών σεισμών από όλο τον κόσμο, στη σεισμική τράπεζα του Μουσείου. Οι μαθητές και οι εκπαιδευτικοί, μέσω της άσκησης ετοιμότητας στη σεισμική τράπεζα, είχαν την ευκαιρία να εφαρμόσουν τα μέτρα προστασίας κατά τη διάρκεια ενός σεισμού.</w:t>
      </w:r>
    </w:p>
    <w:p w:rsidR="00040263" w:rsidRPr="00392ABA" w:rsidRDefault="00040263" w:rsidP="00392ABA">
      <w:pPr>
        <w:spacing w:after="120" w:line="240" w:lineRule="auto"/>
        <w:jc w:val="both"/>
        <w:rPr>
          <w:sz w:val="24"/>
          <w:szCs w:val="24"/>
          <w:lang w:val="el-GR"/>
        </w:rPr>
      </w:pPr>
      <w:r w:rsidRPr="00392ABA">
        <w:rPr>
          <w:sz w:val="24"/>
          <w:szCs w:val="24"/>
          <w:lang w:val="el-GR"/>
        </w:rPr>
        <w:t>Οι μαθητές κάνοντας ένα συναρπαστικό ταξίδι στη Λέσβο αλλά και το γεωλογικό χρόνο, ολοκλήρωσαν το εκπαιδευτικό τους πρόγραμμα στο Απολιθωμένο Δάσος και το Γεωπάρκ</w:t>
      </w:r>
      <w:r w:rsidR="002F3A28" w:rsidRPr="00392ABA">
        <w:rPr>
          <w:sz w:val="24"/>
          <w:szCs w:val="24"/>
          <w:lang w:val="el-GR"/>
        </w:rPr>
        <w:t xml:space="preserve">ο Λέσβου γεμάτοι νέες εμπειρίες, ευχαριστώντας το Μουσείο και τα στελέχη της ομάδας </w:t>
      </w:r>
      <w:proofErr w:type="spellStart"/>
      <w:r w:rsidR="002F3A28" w:rsidRPr="00392ABA">
        <w:rPr>
          <w:sz w:val="24"/>
          <w:szCs w:val="24"/>
          <w:lang w:val="el-GR"/>
        </w:rPr>
        <w:t>Γεωποικιλότητας</w:t>
      </w:r>
      <w:proofErr w:type="spellEnd"/>
      <w:r w:rsidR="002F3A28" w:rsidRPr="00392ABA">
        <w:rPr>
          <w:sz w:val="24"/>
          <w:szCs w:val="24"/>
          <w:lang w:val="el-GR"/>
        </w:rPr>
        <w:t xml:space="preserve"> και Βιοποικιλότητας Ε. </w:t>
      </w:r>
      <w:proofErr w:type="spellStart"/>
      <w:r w:rsidR="002F3A28" w:rsidRPr="00392ABA">
        <w:rPr>
          <w:sz w:val="24"/>
          <w:szCs w:val="24"/>
          <w:lang w:val="el-GR"/>
        </w:rPr>
        <w:t>Τσονίδου</w:t>
      </w:r>
      <w:proofErr w:type="spellEnd"/>
      <w:r w:rsidR="002F3A28" w:rsidRPr="00392ABA">
        <w:rPr>
          <w:sz w:val="24"/>
          <w:szCs w:val="24"/>
          <w:lang w:val="el-GR"/>
        </w:rPr>
        <w:t xml:space="preserve">, Μ. Αντωνάκη, Β. Κακάμπουρα, Α. Δεληγιάννη, Ν. </w:t>
      </w:r>
      <w:proofErr w:type="spellStart"/>
      <w:r w:rsidR="00392ABA">
        <w:rPr>
          <w:sz w:val="24"/>
          <w:szCs w:val="24"/>
          <w:lang w:val="el-GR"/>
        </w:rPr>
        <w:t>Γραμμενόπουλο</w:t>
      </w:r>
      <w:proofErr w:type="spellEnd"/>
      <w:r w:rsidR="00392ABA">
        <w:rPr>
          <w:sz w:val="24"/>
          <w:szCs w:val="24"/>
          <w:lang w:val="el-GR"/>
        </w:rPr>
        <w:t xml:space="preserve"> και Ε. </w:t>
      </w:r>
      <w:proofErr w:type="spellStart"/>
      <w:r w:rsidR="00392ABA">
        <w:rPr>
          <w:sz w:val="24"/>
          <w:szCs w:val="24"/>
          <w:lang w:val="el-GR"/>
        </w:rPr>
        <w:t>Κουνιαρέλλ</w:t>
      </w:r>
      <w:r w:rsidR="002F3A28" w:rsidRPr="00392ABA">
        <w:rPr>
          <w:sz w:val="24"/>
          <w:szCs w:val="24"/>
          <w:lang w:val="el-GR"/>
        </w:rPr>
        <w:t>η</w:t>
      </w:r>
      <w:proofErr w:type="spellEnd"/>
      <w:r w:rsidR="002F3A28" w:rsidRPr="00392ABA">
        <w:rPr>
          <w:sz w:val="24"/>
          <w:szCs w:val="24"/>
          <w:lang w:val="el-GR"/>
        </w:rPr>
        <w:t xml:space="preserve"> που συμμετείχαν, </w:t>
      </w:r>
      <w:r w:rsidR="00392ABA" w:rsidRPr="00392ABA">
        <w:rPr>
          <w:sz w:val="24"/>
          <w:szCs w:val="24"/>
          <w:lang w:val="el-GR"/>
        </w:rPr>
        <w:t>προσφέροντας</w:t>
      </w:r>
      <w:r w:rsidR="002F3A28" w:rsidRPr="00392ABA">
        <w:rPr>
          <w:sz w:val="24"/>
          <w:szCs w:val="24"/>
          <w:lang w:val="el-GR"/>
        </w:rPr>
        <w:t xml:space="preserve"> τον καλύτερο τους εαυτό για την επιτυχία της εκπαιδευτικής δράσης.</w:t>
      </w:r>
    </w:p>
    <w:p w:rsidR="00D64E6F" w:rsidRPr="00392ABA" w:rsidRDefault="00D64E6F" w:rsidP="00392ABA">
      <w:pPr>
        <w:spacing w:after="120" w:line="240" w:lineRule="auto"/>
        <w:jc w:val="both"/>
        <w:rPr>
          <w:sz w:val="24"/>
          <w:szCs w:val="24"/>
          <w:lang w:val="el-GR"/>
        </w:rPr>
      </w:pPr>
      <w:r w:rsidRPr="00392ABA">
        <w:rPr>
          <w:sz w:val="24"/>
          <w:szCs w:val="24"/>
          <w:lang w:val="el-GR"/>
        </w:rPr>
        <w:lastRenderedPageBreak/>
        <w:t xml:space="preserve">Ιδιαίτερα επιτυχημένη υπήρξε η </w:t>
      </w:r>
      <w:r w:rsidR="002F3A28" w:rsidRPr="00392ABA">
        <w:rPr>
          <w:sz w:val="24"/>
          <w:szCs w:val="24"/>
          <w:lang w:val="el-GR"/>
        </w:rPr>
        <w:t xml:space="preserve">αξιοποίηση </w:t>
      </w:r>
      <w:r w:rsidRPr="00392ABA">
        <w:rPr>
          <w:sz w:val="24"/>
          <w:szCs w:val="24"/>
          <w:lang w:val="el-GR"/>
        </w:rPr>
        <w:t xml:space="preserve">των νέων ψηφιακών εκπαιδευτικών εργαλείων του Γεωπάρκου Λέσβου που δημιουργήθηκαν στα πλαίσια της Πράξης </w:t>
      </w:r>
      <w:r w:rsidRPr="00392ABA">
        <w:rPr>
          <w:rFonts w:ascii="Calibri" w:hAnsi="Calibri"/>
          <w:sz w:val="24"/>
          <w:szCs w:val="24"/>
          <w:lang w:val="el-GR"/>
        </w:rPr>
        <w:t xml:space="preserve">Πράξη «Δημιουργία – λειτουργία Ψηφιακών εφαρμογών προβολής των </w:t>
      </w:r>
      <w:proofErr w:type="spellStart"/>
      <w:r w:rsidRPr="00392ABA">
        <w:rPr>
          <w:rFonts w:ascii="Calibri" w:hAnsi="Calibri"/>
          <w:sz w:val="24"/>
          <w:szCs w:val="24"/>
          <w:lang w:val="el-GR"/>
        </w:rPr>
        <w:t>γεω</w:t>
      </w:r>
      <w:proofErr w:type="spellEnd"/>
      <w:r w:rsidRPr="00392ABA">
        <w:rPr>
          <w:rFonts w:ascii="Calibri" w:hAnsi="Calibri"/>
          <w:sz w:val="24"/>
          <w:szCs w:val="24"/>
          <w:lang w:val="el-GR"/>
        </w:rPr>
        <w:t xml:space="preserve">-μνημείων του Γεωπάρκου Λέσβου – Παγκόσμιου Γεωπάρκου </w:t>
      </w:r>
      <w:r w:rsidRPr="00392ABA">
        <w:rPr>
          <w:rFonts w:ascii="Calibri" w:hAnsi="Calibri"/>
          <w:sz w:val="24"/>
          <w:szCs w:val="24"/>
        </w:rPr>
        <w:t>UNESCO</w:t>
      </w:r>
      <w:r w:rsidRPr="00392ABA">
        <w:rPr>
          <w:rFonts w:ascii="Calibri" w:hAnsi="Calibri"/>
          <w:sz w:val="24"/>
          <w:szCs w:val="24"/>
          <w:lang w:val="el-GR"/>
        </w:rPr>
        <w:t>» ΕΣΠΑ/ΠΕΠ Βορείου Αιγαίου.</w:t>
      </w:r>
    </w:p>
    <w:sectPr w:rsidR="00D64E6F" w:rsidRPr="00392ABA" w:rsidSect="00392ABA">
      <w:pgSz w:w="12240" w:h="15840"/>
      <w:pgMar w:top="1418" w:right="1418" w:bottom="1418"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altName w:val="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73735"/>
    <w:rsid w:val="00040263"/>
    <w:rsid w:val="00124B88"/>
    <w:rsid w:val="0021298F"/>
    <w:rsid w:val="00246DF6"/>
    <w:rsid w:val="002F3A28"/>
    <w:rsid w:val="0035134C"/>
    <w:rsid w:val="00392ABA"/>
    <w:rsid w:val="003E3FA5"/>
    <w:rsid w:val="004D34CF"/>
    <w:rsid w:val="00573735"/>
    <w:rsid w:val="00581CF8"/>
    <w:rsid w:val="00B42E43"/>
    <w:rsid w:val="00C14AF6"/>
    <w:rsid w:val="00D47B1A"/>
    <w:rsid w:val="00D64E6F"/>
    <w:rsid w:val="00DF494E"/>
    <w:rsid w:val="00E54B3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B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esvospf@otenet.gr" TargetMode="External"/><Relationship Id="rId4" Type="http://schemas.openxmlformats.org/officeDocument/2006/relationships/image" Target="media/image1.w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909</Words>
  <Characters>4909</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ggn</cp:lastModifiedBy>
  <cp:revision>3</cp:revision>
  <dcterms:created xsi:type="dcterms:W3CDTF">2024-03-12T06:35:00Z</dcterms:created>
  <dcterms:modified xsi:type="dcterms:W3CDTF">2024-03-12T07:21:00Z</dcterms:modified>
</cp:coreProperties>
</file>